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CE" w:rsidRDefault="005363CE" w:rsidP="005363CE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Приказ Федеральной службы по регулированию алкогольного рынка от 6 июля 2017 г. N 216</w:t>
        </w:r>
        <w:r>
          <w:rPr>
            <w:rStyle w:val="a4"/>
            <w:rFonts w:cs="Arial"/>
            <w:b w:val="0"/>
            <w:bCs w:val="0"/>
          </w:rPr>
          <w:br/>
          <w:t>"Об утверждении перечня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  </w:r>
      </w:hyperlink>
    </w:p>
    <w:p w:rsidR="005363CE" w:rsidRDefault="005363CE" w:rsidP="005363CE"/>
    <w:p w:rsidR="005363CE" w:rsidRDefault="005363CE" w:rsidP="005363CE">
      <w:r>
        <w:t xml:space="preserve">В целях реализации </w:t>
      </w:r>
      <w:hyperlink r:id="rId5" w:history="1">
        <w:r>
          <w:rPr>
            <w:rStyle w:val="a4"/>
            <w:rFonts w:cs="Arial"/>
          </w:rPr>
          <w:t>подпункта 13 пункта 2 статьи 16</w:t>
        </w:r>
      </w:hyperlink>
      <w: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 48, ст. 4553; 2016, N 27, ст. 4194) и на основании </w:t>
      </w:r>
      <w:hyperlink r:id="rId6" w:history="1">
        <w:r>
          <w:rPr>
            <w:rStyle w:val="a4"/>
            <w:rFonts w:cs="Arial"/>
          </w:rPr>
          <w:t>подпункта 5.9.1.1</w:t>
        </w:r>
      </w:hyperlink>
      <w:r>
        <w:t xml:space="preserve"> Положения о Федеральной службе по регулированию алкогольного рынка, утвержденного </w:t>
      </w:r>
      <w:hyperlink r:id="rId7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 февраля 2009 г. N 154 (Собрание законодательства Российской Федерации, 2009, N 9, ст. 1119; 2017, N 21, ст. 3023), приказываю:</w:t>
      </w:r>
    </w:p>
    <w:p w:rsidR="005363CE" w:rsidRDefault="005363CE" w:rsidP="005363CE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продукции.</w:t>
      </w:r>
    </w:p>
    <w:bookmarkEnd w:id="0"/>
    <w:p w:rsidR="005363CE" w:rsidRDefault="005363CE" w:rsidP="005363C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3"/>
        <w:gridCol w:w="3299"/>
      </w:tblGrid>
      <w:tr w:rsidR="005363CE" w:rsidTr="00815CB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363CE" w:rsidRDefault="005363CE" w:rsidP="00815CB7">
            <w:pPr>
              <w:pStyle w:val="a6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363CE" w:rsidRDefault="005363CE" w:rsidP="00815CB7">
            <w:pPr>
              <w:pStyle w:val="a5"/>
              <w:jc w:val="right"/>
            </w:pPr>
            <w:r>
              <w:t>И. Чуян</w:t>
            </w:r>
          </w:p>
        </w:tc>
      </w:tr>
    </w:tbl>
    <w:p w:rsidR="005363CE" w:rsidRDefault="005363CE" w:rsidP="005363CE"/>
    <w:p w:rsidR="005363CE" w:rsidRDefault="005363CE" w:rsidP="005363CE">
      <w:pPr>
        <w:pStyle w:val="a6"/>
      </w:pPr>
      <w:r>
        <w:t>Зарегистрировано в Минюсте РФ 27 июля 2017 г.</w:t>
      </w:r>
      <w:r>
        <w:br/>
        <w:t>Регистрационный N 47551</w:t>
      </w:r>
    </w:p>
    <w:p w:rsidR="005363CE" w:rsidRDefault="005363CE" w:rsidP="005363CE"/>
    <w:p w:rsidR="005363CE" w:rsidRDefault="005363CE" w:rsidP="005363CE">
      <w:pPr>
        <w:ind w:firstLine="0"/>
        <w:jc w:val="right"/>
      </w:pPr>
      <w:bookmarkStart w:id="1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</w:t>
      </w:r>
      <w:r>
        <w:rPr>
          <w:rStyle w:val="a3"/>
          <w:bCs/>
        </w:rPr>
        <w:br/>
        <w:t>по регулированию алкогольного рынка</w:t>
      </w:r>
      <w:r>
        <w:rPr>
          <w:rStyle w:val="a3"/>
          <w:bCs/>
        </w:rPr>
        <w:br/>
        <w:t>от 6 июля 2017 г. N 216</w:t>
      </w:r>
    </w:p>
    <w:bookmarkEnd w:id="1"/>
    <w:p w:rsidR="005363CE" w:rsidRDefault="005363CE" w:rsidP="005363CE"/>
    <w:p w:rsidR="005363CE" w:rsidRDefault="005363CE" w:rsidP="005363CE">
      <w:pPr>
        <w:pStyle w:val="1"/>
      </w:pPr>
      <w:r>
        <w:t>Перечень сведений,</w:t>
      </w:r>
      <w:r>
        <w:br/>
        <w:t>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</w:p>
    <w:p w:rsidR="005363CE" w:rsidRDefault="005363CE" w:rsidP="005363CE"/>
    <w:p w:rsidR="005363CE" w:rsidRDefault="005363CE" w:rsidP="005363CE">
      <w:r>
        <w:t>Факт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информации о розничной продаже алкогольной продукции подтверждается следующими сведениями, содержащимися в штриховом коде предоставляемого покупателю документа:</w:t>
      </w:r>
    </w:p>
    <w:p w:rsidR="005363CE" w:rsidRDefault="005363CE" w:rsidP="005363CE">
      <w:bookmarkStart w:id="2" w:name="sub_1001"/>
      <w:r>
        <w:t>1. Адрес информационного ресурса в информационно-телекоммуникационной сети "Интернет" для проверки сведений о факте фиксации информации о розничной продаже алкогольной продукции в ЕГАИС.</w:t>
      </w:r>
    </w:p>
    <w:p w:rsidR="005363CE" w:rsidRDefault="005363CE" w:rsidP="005363CE">
      <w:bookmarkStart w:id="3" w:name="sub_1002"/>
      <w:bookmarkEnd w:id="2"/>
      <w:r>
        <w:lastRenderedPageBreak/>
        <w:t>2. Уникальный идентификационный номер документа в ЕГАИС.</w:t>
      </w:r>
    </w:p>
    <w:p w:rsidR="005363CE" w:rsidRDefault="005363CE" w:rsidP="005363CE">
      <w:bookmarkStart w:id="4" w:name="sub_1003"/>
      <w:bookmarkEnd w:id="3"/>
      <w:r>
        <w:t>3. Дата и время продажи алкогольной продукции:</w:t>
      </w:r>
    </w:p>
    <w:p w:rsidR="005363CE" w:rsidRDefault="005363CE" w:rsidP="005363CE">
      <w:bookmarkStart w:id="5" w:name="sub_1031"/>
      <w:bookmarkEnd w:id="4"/>
      <w:r>
        <w:t>а) число месяца;</w:t>
      </w:r>
    </w:p>
    <w:p w:rsidR="005363CE" w:rsidRDefault="005363CE" w:rsidP="005363CE">
      <w:bookmarkStart w:id="6" w:name="sub_1032"/>
      <w:bookmarkEnd w:id="5"/>
      <w:r>
        <w:t>б) месяц;</w:t>
      </w:r>
    </w:p>
    <w:p w:rsidR="005363CE" w:rsidRDefault="005363CE" w:rsidP="005363CE">
      <w:bookmarkStart w:id="7" w:name="sub_1033"/>
      <w:bookmarkEnd w:id="6"/>
      <w:r>
        <w:t>в) год;</w:t>
      </w:r>
    </w:p>
    <w:p w:rsidR="005363CE" w:rsidRDefault="005363CE" w:rsidP="005363CE">
      <w:bookmarkStart w:id="8" w:name="sub_1034"/>
      <w:bookmarkEnd w:id="7"/>
      <w:r>
        <w:t>г) часы;</w:t>
      </w:r>
    </w:p>
    <w:p w:rsidR="005363CE" w:rsidRDefault="005363CE" w:rsidP="005363CE">
      <w:bookmarkStart w:id="9" w:name="sub_1035"/>
      <w:bookmarkEnd w:id="8"/>
      <w:r>
        <w:t>д) минуты;</w:t>
      </w:r>
    </w:p>
    <w:p w:rsidR="005363CE" w:rsidRDefault="005363CE" w:rsidP="005363CE">
      <w:bookmarkStart w:id="10" w:name="sub_1036"/>
      <w:bookmarkEnd w:id="9"/>
      <w:r>
        <w:t>е) часовой пояс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:rsidR="005363CE" w:rsidRDefault="005363CE" w:rsidP="005363CE">
      <w:bookmarkStart w:id="11" w:name="sub_1004"/>
      <w:bookmarkEnd w:id="10"/>
      <w:r>
        <w:t xml:space="preserve">4. Наименование организации или сельскохозяйственного товаропроизводителя (организации, индивидуального предпринимателя, крестьянского (фермерского) хозяйства), признаваемого таковым в соответствии с </w:t>
      </w:r>
      <w:hyperlink r:id="rId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2006 года N 264-ФЗ "О развитии сельского хозяйства" (Собрание законодательства Российской Федерации, 2007, N 1, ст. 27; 2015, N 7, ст. 1017), осуществивших розничную продажу алкогольной продукции, маркированной федеральными специальными или акцизными марками.</w:t>
      </w:r>
    </w:p>
    <w:bookmarkEnd w:id="11"/>
    <w:p w:rsidR="005363CE" w:rsidRDefault="005363CE" w:rsidP="005363CE"/>
    <w:p w:rsidR="005363CE" w:rsidRDefault="005363CE" w:rsidP="005363CE">
      <w:pPr>
        <w:pStyle w:val="a6"/>
      </w:pPr>
      <w:r>
        <w:t>_____________________________</w:t>
      </w:r>
    </w:p>
    <w:p w:rsidR="005363CE" w:rsidRDefault="005363CE" w:rsidP="005363CE">
      <w:bookmarkStart w:id="12" w:name="sub_1111"/>
      <w:r>
        <w:t>* Является необязательным реквизитом.</w:t>
      </w:r>
    </w:p>
    <w:bookmarkEnd w:id="12"/>
    <w:p w:rsidR="005363CE" w:rsidRDefault="005363CE" w:rsidP="005363CE"/>
    <w:p w:rsidR="000D3758" w:rsidRDefault="000D3758">
      <w:bookmarkStart w:id="13" w:name="_GoBack"/>
      <w:bookmarkEnd w:id="13"/>
    </w:p>
    <w:sectPr w:rsidR="000D375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DA"/>
    <w:rsid w:val="000D3758"/>
    <w:rsid w:val="002951DA"/>
    <w:rsid w:val="005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4CD21-0FFE-4D6D-B826-B150401A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63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63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363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363CE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363C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363CE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546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5463.15911" TargetMode="External"/><Relationship Id="rId5" Type="http://schemas.openxmlformats.org/officeDocument/2006/relationships/hyperlink" Target="garantF1://10005489.162013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71633598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2023-08-15T12:04:00Z</dcterms:created>
  <dcterms:modified xsi:type="dcterms:W3CDTF">2023-08-15T12:04:00Z</dcterms:modified>
</cp:coreProperties>
</file>